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320"/>
        <w:gridCol w:w="614"/>
        <w:gridCol w:w="4135"/>
      </w:tblGrid>
      <w:tr w:rsidR="007B2E4A" w:rsidTr="007B2E4A">
        <w:tc>
          <w:tcPr>
            <w:tcW w:w="4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2E4A" w:rsidRDefault="007B2E4A" w:rsidP="00AE09F6">
            <w:pPr>
              <w:outlineLvl w:val="0"/>
              <w:rPr>
                <w:sz w:val="26"/>
              </w:rPr>
            </w:pPr>
          </w:p>
        </w:tc>
        <w:tc>
          <w:tcPr>
            <w:tcW w:w="4749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2E4A" w:rsidRDefault="007B2E4A" w:rsidP="007B2E4A">
            <w:pPr>
              <w:rPr>
                <w:sz w:val="26"/>
              </w:rPr>
            </w:pPr>
            <w:r>
              <w:rPr>
                <w:sz w:val="26"/>
              </w:rPr>
              <w:t>Председателю единой комиссии по соблюдению требований к служебному поведению муниципальных служащих органов местного самоуправления Енотаевского муниципального района и урегулированию конфликта интересов</w:t>
            </w:r>
          </w:p>
        </w:tc>
      </w:tr>
      <w:tr w:rsidR="007B2E4A" w:rsidTr="007B2E4A">
        <w:tc>
          <w:tcPr>
            <w:tcW w:w="4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2E4A" w:rsidRDefault="007B2E4A" w:rsidP="00AE09F6">
            <w:pPr>
              <w:outlineLvl w:val="0"/>
              <w:rPr>
                <w:sz w:val="26"/>
              </w:rPr>
            </w:pPr>
          </w:p>
        </w:tc>
        <w:tc>
          <w:tcPr>
            <w:tcW w:w="4749" w:type="dxa"/>
            <w:gridSpan w:val="2"/>
            <w:tcBorders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2E4A" w:rsidRDefault="007B2E4A" w:rsidP="00AE09F6">
            <w:pPr>
              <w:rPr>
                <w:sz w:val="26"/>
              </w:rPr>
            </w:pPr>
          </w:p>
        </w:tc>
      </w:tr>
      <w:tr w:rsidR="007B2E4A" w:rsidTr="007B2E4A">
        <w:trPr>
          <w:trHeight w:val="166"/>
        </w:trPr>
        <w:tc>
          <w:tcPr>
            <w:tcW w:w="4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2E4A" w:rsidRDefault="007B2E4A" w:rsidP="00AE09F6">
            <w:pPr>
              <w:rPr>
                <w:sz w:val="26"/>
              </w:rPr>
            </w:pPr>
          </w:p>
        </w:tc>
        <w:tc>
          <w:tcPr>
            <w:tcW w:w="4749" w:type="dxa"/>
            <w:gridSpan w:val="2"/>
            <w:tcBorders>
              <w:top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2E4A" w:rsidRDefault="007B2E4A" w:rsidP="00AE09F6">
            <w:pPr>
              <w:jc w:val="center"/>
              <w:rPr>
                <w:sz w:val="16"/>
              </w:rPr>
            </w:pPr>
            <w:r>
              <w:rPr>
                <w:sz w:val="16"/>
              </w:rPr>
              <w:t>(инициалы, фамилия)</w:t>
            </w:r>
            <w:bookmarkStart w:id="0" w:name="_GoBack"/>
            <w:bookmarkEnd w:id="0"/>
          </w:p>
        </w:tc>
      </w:tr>
      <w:tr w:rsidR="007B2E4A" w:rsidTr="00AE09F6">
        <w:trPr>
          <w:trHeight w:val="225"/>
        </w:trPr>
        <w:tc>
          <w:tcPr>
            <w:tcW w:w="4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2E4A" w:rsidRDefault="007B2E4A" w:rsidP="00AE09F6">
            <w:pPr>
              <w:rPr>
                <w:sz w:val="26"/>
              </w:rPr>
            </w:pPr>
          </w:p>
        </w:tc>
        <w:tc>
          <w:tcPr>
            <w:tcW w:w="61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7B2E4A" w:rsidRDefault="007B2E4A" w:rsidP="00AE09F6">
            <w:pPr>
              <w:rPr>
                <w:sz w:val="26"/>
              </w:rPr>
            </w:pPr>
            <w:r>
              <w:rPr>
                <w:sz w:val="26"/>
              </w:rPr>
              <w:t>от</w:t>
            </w:r>
          </w:p>
        </w:tc>
        <w:tc>
          <w:tcPr>
            <w:tcW w:w="4135" w:type="dxa"/>
            <w:tcBorders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2E4A" w:rsidRDefault="007B2E4A" w:rsidP="00AE09F6">
            <w:pPr>
              <w:rPr>
                <w:sz w:val="26"/>
              </w:rPr>
            </w:pPr>
          </w:p>
        </w:tc>
      </w:tr>
      <w:tr w:rsidR="007B2E4A" w:rsidTr="00AE09F6">
        <w:tc>
          <w:tcPr>
            <w:tcW w:w="4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2E4A" w:rsidRDefault="007B2E4A" w:rsidP="00AE09F6">
            <w:pPr>
              <w:rPr>
                <w:sz w:val="26"/>
              </w:rPr>
            </w:pPr>
          </w:p>
        </w:tc>
        <w:tc>
          <w:tcPr>
            <w:tcW w:w="61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2E4A" w:rsidRDefault="007B2E4A" w:rsidP="00AE09F6">
            <w:pPr>
              <w:rPr>
                <w:sz w:val="26"/>
              </w:rPr>
            </w:pPr>
          </w:p>
        </w:tc>
        <w:tc>
          <w:tcPr>
            <w:tcW w:w="4135" w:type="dxa"/>
            <w:tcBorders>
              <w:top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2E4A" w:rsidRDefault="007B2E4A" w:rsidP="00AE09F6">
            <w:pPr>
              <w:jc w:val="center"/>
              <w:rPr>
                <w:sz w:val="16"/>
              </w:rPr>
            </w:pPr>
            <w:r>
              <w:rPr>
                <w:sz w:val="16"/>
              </w:rPr>
              <w:t>(наименование должности,</w:t>
            </w:r>
          </w:p>
        </w:tc>
      </w:tr>
      <w:tr w:rsidR="007B2E4A" w:rsidTr="00AE09F6">
        <w:tc>
          <w:tcPr>
            <w:tcW w:w="4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2E4A" w:rsidRDefault="007B2E4A" w:rsidP="00AE09F6">
            <w:pPr>
              <w:rPr>
                <w:sz w:val="26"/>
              </w:rPr>
            </w:pPr>
          </w:p>
        </w:tc>
        <w:tc>
          <w:tcPr>
            <w:tcW w:w="4749" w:type="dxa"/>
            <w:gridSpan w:val="2"/>
            <w:tcBorders>
              <w:top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2E4A" w:rsidRDefault="007B2E4A" w:rsidP="00AE09F6">
            <w:pPr>
              <w:jc w:val="center"/>
              <w:rPr>
                <w:sz w:val="16"/>
              </w:rPr>
            </w:pPr>
            <w:r>
              <w:rPr>
                <w:sz w:val="16"/>
              </w:rPr>
              <w:t>фамилия, имя, отчество (при наличии)</w:t>
            </w:r>
          </w:p>
        </w:tc>
      </w:tr>
    </w:tbl>
    <w:p w:rsidR="007B2E4A" w:rsidRDefault="007B2E4A" w:rsidP="007B2E4A">
      <w:pPr>
        <w:jc w:val="both"/>
        <w:rPr>
          <w:sz w:val="26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60"/>
        <w:gridCol w:w="596"/>
        <w:gridCol w:w="565"/>
        <w:gridCol w:w="2185"/>
        <w:gridCol w:w="1276"/>
        <w:gridCol w:w="2835"/>
        <w:gridCol w:w="13"/>
        <w:gridCol w:w="144"/>
      </w:tblGrid>
      <w:tr w:rsidR="007B2E4A" w:rsidTr="00AE09F6">
        <w:tc>
          <w:tcPr>
            <w:tcW w:w="9030" w:type="dxa"/>
            <w:gridSpan w:val="7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B2E4A" w:rsidRDefault="007B2E4A" w:rsidP="00AE09F6">
            <w:pPr>
              <w:jc w:val="center"/>
              <w:rPr>
                <w:sz w:val="26"/>
              </w:rPr>
            </w:pPr>
            <w:r>
              <w:rPr>
                <w:sz w:val="26"/>
              </w:rPr>
              <w:t>Заявление</w:t>
            </w:r>
          </w:p>
          <w:p w:rsidR="007B2E4A" w:rsidRDefault="007B2E4A" w:rsidP="00AE09F6">
            <w:pPr>
              <w:jc w:val="center"/>
              <w:rPr>
                <w:sz w:val="26"/>
              </w:rPr>
            </w:pPr>
            <w:r>
              <w:rPr>
                <w:sz w:val="26"/>
              </w:rPr>
              <w:t>о невозможности  вследствие не зависящих обстоятельств, по объективным и уважительным причинам представить сведения о доходах, об имуществе и обязательствах имущественного характера своих супруги (супруга) и (или) несовершеннолетних детей</w:t>
            </w:r>
          </w:p>
        </w:tc>
        <w:tc>
          <w:tcPr>
            <w:tcW w:w="13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2E4A" w:rsidRDefault="007B2E4A" w:rsidP="00AE09F6"/>
        </w:tc>
      </w:tr>
      <w:tr w:rsidR="007B2E4A" w:rsidTr="00AE09F6">
        <w:tc>
          <w:tcPr>
            <w:tcW w:w="9161" w:type="dxa"/>
            <w:gridSpan w:val="8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B2E4A" w:rsidRDefault="007B2E4A" w:rsidP="00AE09F6">
            <w:pPr>
              <w:ind w:firstLine="567"/>
              <w:jc w:val="both"/>
              <w:outlineLvl w:val="0"/>
              <w:rPr>
                <w:sz w:val="26"/>
              </w:rPr>
            </w:pPr>
            <w:r>
              <w:rPr>
                <w:sz w:val="26"/>
              </w:rPr>
              <w:t>Сообщаю Вам, что я не имею возможности представить сведения  о доходах, об  имуществе и обязательствах  имущественного характера своих супруги (супруга) и (или) несовершеннолетних детей</w:t>
            </w:r>
          </w:p>
          <w:p w:rsidR="007B2E4A" w:rsidRDefault="007B2E4A" w:rsidP="00AE09F6">
            <w:pPr>
              <w:jc w:val="both"/>
              <w:outlineLvl w:val="0"/>
              <w:rPr>
                <w:rFonts w:ascii="Courier New" w:hAnsi="Courier New"/>
                <w:sz w:val="20"/>
              </w:rPr>
            </w:pPr>
            <w:r>
              <w:rPr>
                <w:rFonts w:ascii="Courier New" w:hAnsi="Courier New"/>
                <w:sz w:val="20"/>
              </w:rPr>
              <w:t>_________________________________________________________________________</w:t>
            </w:r>
          </w:p>
          <w:p w:rsidR="007B2E4A" w:rsidRDefault="007B2E4A" w:rsidP="00AE09F6">
            <w:pPr>
              <w:jc w:val="both"/>
              <w:outlineLvl w:val="0"/>
              <w:rPr>
                <w:sz w:val="16"/>
              </w:rPr>
            </w:pPr>
            <w:r>
              <w:rPr>
                <w:rFonts w:ascii="Courier New" w:hAnsi="Courier New"/>
                <w:sz w:val="20"/>
              </w:rPr>
              <w:t xml:space="preserve">                        </w:t>
            </w:r>
            <w:r>
              <w:rPr>
                <w:sz w:val="16"/>
              </w:rPr>
              <w:t>(фамилия, имя, отчество</w:t>
            </w:r>
          </w:p>
          <w:p w:rsidR="007B2E4A" w:rsidRDefault="007B2E4A" w:rsidP="00AE09F6">
            <w:pPr>
              <w:jc w:val="both"/>
              <w:outlineLvl w:val="0"/>
              <w:rPr>
                <w:sz w:val="16"/>
              </w:rPr>
            </w:pPr>
          </w:p>
        </w:tc>
      </w:tr>
      <w:tr w:rsidR="007B2E4A" w:rsidTr="00AE09F6">
        <w:tc>
          <w:tcPr>
            <w:tcW w:w="9161" w:type="dxa"/>
            <w:gridSpan w:val="8"/>
            <w:tcBorders>
              <w:top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2E4A" w:rsidRDefault="007B2E4A" w:rsidP="00AE09F6">
            <w:pPr>
              <w:jc w:val="center"/>
              <w:rPr>
                <w:sz w:val="20"/>
              </w:rPr>
            </w:pPr>
            <w:r>
              <w:rPr>
                <w:sz w:val="20"/>
              </w:rPr>
              <w:t>(при наличии) полностью супруги (супруга) и (или) несовершеннолетних детей)</w:t>
            </w:r>
          </w:p>
          <w:p w:rsidR="007B2E4A" w:rsidRDefault="007B2E4A" w:rsidP="00AE09F6">
            <w:pPr>
              <w:jc w:val="center"/>
              <w:rPr>
                <w:sz w:val="20"/>
              </w:rPr>
            </w:pPr>
          </w:p>
        </w:tc>
      </w:tr>
      <w:tr w:rsidR="007B2E4A" w:rsidTr="00AE09F6">
        <w:tc>
          <w:tcPr>
            <w:tcW w:w="2156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7B2E4A" w:rsidRDefault="007B2E4A" w:rsidP="00AE09F6">
            <w:pPr>
              <w:widowControl w:val="0"/>
              <w:jc w:val="both"/>
              <w:rPr>
                <w:sz w:val="26"/>
              </w:rPr>
            </w:pPr>
            <w:r>
              <w:rPr>
                <w:sz w:val="26"/>
              </w:rPr>
              <w:t>в связи с тем, что</w:t>
            </w:r>
          </w:p>
        </w:tc>
        <w:tc>
          <w:tcPr>
            <w:tcW w:w="686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2E4A" w:rsidRDefault="007B2E4A" w:rsidP="00AE09F6">
            <w:pPr>
              <w:widowControl w:val="0"/>
              <w:ind w:firstLine="720"/>
              <w:jc w:val="both"/>
              <w:rPr>
                <w:rFonts w:ascii="Arial" w:hAnsi="Arial"/>
                <w:sz w:val="20"/>
              </w:rPr>
            </w:pPr>
          </w:p>
        </w:tc>
        <w:tc>
          <w:tcPr>
            <w:tcW w:w="144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2E4A" w:rsidRDefault="007B2E4A" w:rsidP="00AE09F6"/>
        </w:tc>
      </w:tr>
      <w:tr w:rsidR="007B2E4A" w:rsidTr="00AE09F6">
        <w:tc>
          <w:tcPr>
            <w:tcW w:w="2156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2E4A" w:rsidRDefault="007B2E4A" w:rsidP="00AE09F6">
            <w:pPr>
              <w:widowControl w:val="0"/>
              <w:ind w:firstLine="720"/>
              <w:jc w:val="both"/>
              <w:rPr>
                <w:rFonts w:ascii="Arial" w:hAnsi="Arial"/>
                <w:sz w:val="20"/>
              </w:rPr>
            </w:pPr>
          </w:p>
        </w:tc>
        <w:tc>
          <w:tcPr>
            <w:tcW w:w="686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2E4A" w:rsidRDefault="007B2E4A" w:rsidP="00AE09F6">
            <w:pPr>
              <w:widowControl w:val="0"/>
              <w:ind w:firstLine="720"/>
              <w:jc w:val="both"/>
              <w:rPr>
                <w:rFonts w:ascii="Arial" w:hAnsi="Arial"/>
                <w:sz w:val="20"/>
              </w:rPr>
            </w:pPr>
          </w:p>
        </w:tc>
        <w:tc>
          <w:tcPr>
            <w:tcW w:w="144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2E4A" w:rsidRDefault="007B2E4A" w:rsidP="00AE09F6"/>
        </w:tc>
      </w:tr>
      <w:tr w:rsidR="007B2E4A" w:rsidTr="00AE09F6">
        <w:tc>
          <w:tcPr>
            <w:tcW w:w="9017" w:type="dxa"/>
            <w:gridSpan w:val="6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2E4A" w:rsidRDefault="007B2E4A" w:rsidP="00AE09F6">
            <w:pPr>
              <w:widowControl w:val="0"/>
              <w:ind w:firstLine="720"/>
              <w:jc w:val="center"/>
              <w:rPr>
                <w:sz w:val="20"/>
              </w:rPr>
            </w:pPr>
            <w:r>
              <w:rPr>
                <w:sz w:val="20"/>
              </w:rPr>
              <w:t>(указываются все причины и обстоятельства, необходимые для того, чтобы комиссия по соблюдению требований к служебному поведению и урегулированию конфликта интересов могла сделать вывод о том, что непредставление сведений носит объективный характер)</w:t>
            </w:r>
          </w:p>
        </w:tc>
        <w:tc>
          <w:tcPr>
            <w:tcW w:w="144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2E4A" w:rsidRDefault="007B2E4A" w:rsidP="00AE09F6"/>
        </w:tc>
      </w:tr>
      <w:tr w:rsidR="007B2E4A" w:rsidTr="00AE09F6">
        <w:tc>
          <w:tcPr>
            <w:tcW w:w="9017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2E4A" w:rsidRDefault="007B2E4A" w:rsidP="00AE09F6">
            <w:pPr>
              <w:widowControl w:val="0"/>
              <w:ind w:firstLine="283"/>
              <w:jc w:val="both"/>
              <w:rPr>
                <w:sz w:val="26"/>
              </w:rPr>
            </w:pPr>
            <w:r>
              <w:rPr>
                <w:sz w:val="26"/>
              </w:rPr>
              <w:t>Мною предприняты следующие меры по представлению указанных сведений:</w:t>
            </w:r>
          </w:p>
        </w:tc>
        <w:tc>
          <w:tcPr>
            <w:tcW w:w="144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2E4A" w:rsidRDefault="007B2E4A" w:rsidP="00AE09F6"/>
        </w:tc>
      </w:tr>
      <w:tr w:rsidR="007B2E4A" w:rsidTr="00AE09F6">
        <w:tc>
          <w:tcPr>
            <w:tcW w:w="9017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2E4A" w:rsidRDefault="007B2E4A" w:rsidP="00AE09F6">
            <w:pPr>
              <w:widowControl w:val="0"/>
              <w:ind w:firstLine="720"/>
              <w:jc w:val="center"/>
              <w:rPr>
                <w:sz w:val="26"/>
              </w:rPr>
            </w:pPr>
          </w:p>
        </w:tc>
        <w:tc>
          <w:tcPr>
            <w:tcW w:w="144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2E4A" w:rsidRDefault="007B2E4A" w:rsidP="00AE09F6"/>
        </w:tc>
      </w:tr>
      <w:tr w:rsidR="007B2E4A" w:rsidTr="00AE09F6">
        <w:tc>
          <w:tcPr>
            <w:tcW w:w="9017" w:type="dxa"/>
            <w:gridSpan w:val="6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2E4A" w:rsidRDefault="007B2E4A" w:rsidP="00AE09F6">
            <w:pPr>
              <w:widowControl w:val="0"/>
              <w:ind w:firstLine="283"/>
              <w:jc w:val="both"/>
              <w:rPr>
                <w:sz w:val="26"/>
              </w:rPr>
            </w:pPr>
            <w:r>
              <w:rPr>
                <w:sz w:val="26"/>
              </w:rPr>
              <w:t>К заявлению прилагаются следующие копии документов и дополнительные материалы (при наличии):</w:t>
            </w:r>
          </w:p>
        </w:tc>
        <w:tc>
          <w:tcPr>
            <w:tcW w:w="144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2E4A" w:rsidRDefault="007B2E4A" w:rsidP="00AE09F6"/>
        </w:tc>
      </w:tr>
      <w:tr w:rsidR="007B2E4A" w:rsidTr="00AE09F6">
        <w:tc>
          <w:tcPr>
            <w:tcW w:w="9017" w:type="dxa"/>
            <w:gridSpan w:val="6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2E4A" w:rsidRDefault="007B2E4A" w:rsidP="00AE09F6">
            <w:pPr>
              <w:widowControl w:val="0"/>
              <w:ind w:firstLine="720"/>
              <w:jc w:val="center"/>
              <w:rPr>
                <w:sz w:val="20"/>
              </w:rPr>
            </w:pPr>
            <w:r>
              <w:rPr>
                <w:sz w:val="20"/>
              </w:rPr>
              <w:t>(указываются копии документов и дополнительные материалы)</w:t>
            </w:r>
          </w:p>
        </w:tc>
        <w:tc>
          <w:tcPr>
            <w:tcW w:w="144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2E4A" w:rsidRDefault="007B2E4A" w:rsidP="00AE09F6"/>
        </w:tc>
      </w:tr>
      <w:tr w:rsidR="007B2E4A" w:rsidTr="00AE09F6">
        <w:tc>
          <w:tcPr>
            <w:tcW w:w="9017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2E4A" w:rsidRDefault="007B2E4A" w:rsidP="00AE09F6">
            <w:pPr>
              <w:widowControl w:val="0"/>
              <w:ind w:firstLine="720"/>
              <w:jc w:val="both"/>
              <w:rPr>
                <w:rFonts w:ascii="Arial" w:hAnsi="Arial"/>
                <w:sz w:val="20"/>
              </w:rPr>
            </w:pPr>
          </w:p>
        </w:tc>
        <w:tc>
          <w:tcPr>
            <w:tcW w:w="144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2E4A" w:rsidRDefault="007B2E4A" w:rsidP="00AE09F6"/>
        </w:tc>
      </w:tr>
      <w:tr w:rsidR="007B2E4A" w:rsidTr="00AE09F6">
        <w:tc>
          <w:tcPr>
            <w:tcW w:w="9017" w:type="dxa"/>
            <w:gridSpan w:val="6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2E4A" w:rsidRDefault="007B2E4A" w:rsidP="00AE09F6">
            <w:pPr>
              <w:widowControl w:val="0"/>
              <w:ind w:firstLine="283"/>
              <w:jc w:val="both"/>
              <w:rPr>
                <w:sz w:val="26"/>
              </w:rPr>
            </w:pPr>
            <w:r>
              <w:rPr>
                <w:sz w:val="26"/>
              </w:rPr>
              <w:t xml:space="preserve">Намереваюсь/не намереваюсь лично присутствовать на заседании комиссии </w:t>
            </w:r>
            <w:r>
              <w:rPr>
                <w:sz w:val="26"/>
              </w:rPr>
              <w:lastRenderedPageBreak/>
              <w:t>(нужное подчеркнуть).</w:t>
            </w:r>
          </w:p>
        </w:tc>
        <w:tc>
          <w:tcPr>
            <w:tcW w:w="144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2E4A" w:rsidRDefault="007B2E4A" w:rsidP="00AE09F6"/>
        </w:tc>
      </w:tr>
      <w:tr w:rsidR="007B2E4A" w:rsidTr="00AE09F6">
        <w:tc>
          <w:tcPr>
            <w:tcW w:w="9017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2E4A" w:rsidRDefault="007B2E4A" w:rsidP="00AE09F6">
            <w:pPr>
              <w:widowControl w:val="0"/>
              <w:ind w:firstLine="283"/>
              <w:jc w:val="both"/>
              <w:rPr>
                <w:sz w:val="26"/>
              </w:rPr>
            </w:pPr>
            <w:r>
              <w:rPr>
                <w:sz w:val="26"/>
              </w:rPr>
              <w:lastRenderedPageBreak/>
              <w:t>О принятом комиссией решении прошу проинформировать:</w:t>
            </w:r>
          </w:p>
        </w:tc>
        <w:tc>
          <w:tcPr>
            <w:tcW w:w="144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2E4A" w:rsidRDefault="007B2E4A" w:rsidP="00AE09F6"/>
        </w:tc>
      </w:tr>
      <w:tr w:rsidR="007B2E4A" w:rsidTr="00AE09F6">
        <w:tc>
          <w:tcPr>
            <w:tcW w:w="9017" w:type="dxa"/>
            <w:gridSpan w:val="6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2E4A" w:rsidRDefault="007B2E4A" w:rsidP="00AE09F6">
            <w:pPr>
              <w:widowControl w:val="0"/>
              <w:ind w:firstLine="720"/>
              <w:jc w:val="both"/>
              <w:rPr>
                <w:rFonts w:ascii="Arial" w:hAnsi="Arial"/>
                <w:sz w:val="20"/>
              </w:rPr>
            </w:pPr>
          </w:p>
        </w:tc>
        <w:tc>
          <w:tcPr>
            <w:tcW w:w="144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2E4A" w:rsidRDefault="007B2E4A" w:rsidP="00AE09F6"/>
        </w:tc>
      </w:tr>
      <w:tr w:rsidR="007B2E4A" w:rsidTr="00AE09F6">
        <w:tc>
          <w:tcPr>
            <w:tcW w:w="9017" w:type="dxa"/>
            <w:gridSpan w:val="6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2E4A" w:rsidRDefault="007B2E4A" w:rsidP="00AE09F6">
            <w:pPr>
              <w:widowControl w:val="0"/>
              <w:ind w:firstLine="720"/>
              <w:jc w:val="center"/>
              <w:rPr>
                <w:sz w:val="20"/>
              </w:rPr>
            </w:pPr>
            <w:r>
              <w:rPr>
                <w:sz w:val="20"/>
              </w:rPr>
              <w:t>(указывается предпочитаемый способ информирования, например, фактический адрес проживания для направления решения)</w:t>
            </w:r>
          </w:p>
        </w:tc>
        <w:tc>
          <w:tcPr>
            <w:tcW w:w="144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2E4A" w:rsidRDefault="007B2E4A" w:rsidP="00AE09F6"/>
        </w:tc>
      </w:tr>
      <w:tr w:rsidR="007B2E4A" w:rsidTr="00AE09F6"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2E4A" w:rsidRDefault="007B2E4A" w:rsidP="00AE09F6">
            <w:pPr>
              <w:widowControl w:val="0"/>
              <w:ind w:firstLine="720"/>
              <w:jc w:val="center"/>
              <w:rPr>
                <w:sz w:val="20"/>
              </w:rPr>
            </w:pPr>
          </w:p>
        </w:tc>
        <w:tc>
          <w:tcPr>
            <w:tcW w:w="116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2E4A" w:rsidRDefault="007B2E4A" w:rsidP="00AE09F6">
            <w:pPr>
              <w:widowControl w:val="0"/>
              <w:ind w:firstLine="720"/>
              <w:jc w:val="center"/>
              <w:rPr>
                <w:sz w:val="20"/>
              </w:rPr>
            </w:pP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2E4A" w:rsidRDefault="007B2E4A" w:rsidP="00AE09F6">
            <w:pPr>
              <w:widowControl w:val="0"/>
              <w:ind w:firstLine="720"/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2E4A" w:rsidRDefault="007B2E4A" w:rsidP="00AE09F6">
            <w:pPr>
              <w:widowControl w:val="0"/>
              <w:ind w:firstLine="720"/>
              <w:jc w:val="center"/>
              <w:rPr>
                <w:sz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2E4A" w:rsidRDefault="007B2E4A" w:rsidP="00AE09F6">
            <w:pPr>
              <w:widowControl w:val="0"/>
              <w:ind w:firstLine="720"/>
              <w:jc w:val="center"/>
              <w:rPr>
                <w:sz w:val="20"/>
              </w:rPr>
            </w:pPr>
          </w:p>
        </w:tc>
        <w:tc>
          <w:tcPr>
            <w:tcW w:w="144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2E4A" w:rsidRDefault="007B2E4A" w:rsidP="00AE09F6"/>
        </w:tc>
      </w:tr>
      <w:tr w:rsidR="007B2E4A" w:rsidTr="00AE09F6">
        <w:tc>
          <w:tcPr>
            <w:tcW w:w="1560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2E4A" w:rsidRDefault="007B2E4A" w:rsidP="00AE09F6">
            <w:pPr>
              <w:widowControl w:val="0"/>
              <w:ind w:firstLine="720"/>
              <w:jc w:val="center"/>
              <w:rPr>
                <w:sz w:val="20"/>
              </w:rPr>
            </w:pPr>
            <w:r>
              <w:rPr>
                <w:sz w:val="20"/>
              </w:rPr>
              <w:t>(дата)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2E4A" w:rsidRDefault="007B2E4A" w:rsidP="00AE09F6">
            <w:pPr>
              <w:widowControl w:val="0"/>
              <w:ind w:firstLine="720"/>
              <w:jc w:val="center"/>
              <w:rPr>
                <w:sz w:val="20"/>
              </w:rPr>
            </w:pPr>
          </w:p>
        </w:tc>
        <w:tc>
          <w:tcPr>
            <w:tcW w:w="2185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2E4A" w:rsidRDefault="007B2E4A" w:rsidP="00AE09F6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(подпись лица, направившего заявление)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2E4A" w:rsidRDefault="007B2E4A" w:rsidP="00AE09F6">
            <w:pPr>
              <w:widowControl w:val="0"/>
              <w:ind w:firstLine="720"/>
              <w:jc w:val="center"/>
              <w:rPr>
                <w:sz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2E4A" w:rsidRDefault="007B2E4A" w:rsidP="00AE09F6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(расшифровка подписи)</w:t>
            </w:r>
          </w:p>
        </w:tc>
        <w:tc>
          <w:tcPr>
            <w:tcW w:w="144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2E4A" w:rsidRDefault="007B2E4A" w:rsidP="00AE09F6"/>
        </w:tc>
      </w:tr>
      <w:tr w:rsidR="007B2E4A" w:rsidTr="00AE09F6"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2E4A" w:rsidRDefault="007B2E4A" w:rsidP="00AE09F6">
            <w:pPr>
              <w:widowControl w:val="0"/>
              <w:ind w:firstLine="720"/>
              <w:jc w:val="center"/>
              <w:rPr>
                <w:sz w:val="20"/>
              </w:rPr>
            </w:pPr>
          </w:p>
        </w:tc>
        <w:tc>
          <w:tcPr>
            <w:tcW w:w="116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2E4A" w:rsidRDefault="007B2E4A" w:rsidP="00AE09F6">
            <w:pPr>
              <w:widowControl w:val="0"/>
              <w:ind w:firstLine="720"/>
              <w:jc w:val="center"/>
              <w:rPr>
                <w:sz w:val="20"/>
              </w:rPr>
            </w:pP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2E4A" w:rsidRDefault="007B2E4A" w:rsidP="00AE09F6">
            <w:pPr>
              <w:widowControl w:val="0"/>
              <w:ind w:firstLine="720"/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2E4A" w:rsidRDefault="007B2E4A" w:rsidP="00AE09F6">
            <w:pPr>
              <w:widowControl w:val="0"/>
              <w:ind w:firstLine="720"/>
              <w:jc w:val="center"/>
              <w:rPr>
                <w:sz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2E4A" w:rsidRDefault="007B2E4A" w:rsidP="00AE09F6">
            <w:pPr>
              <w:widowControl w:val="0"/>
              <w:ind w:firstLine="720"/>
              <w:jc w:val="center"/>
              <w:rPr>
                <w:sz w:val="20"/>
              </w:rPr>
            </w:pPr>
          </w:p>
        </w:tc>
        <w:tc>
          <w:tcPr>
            <w:tcW w:w="144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2E4A" w:rsidRDefault="007B2E4A" w:rsidP="00AE09F6"/>
        </w:tc>
      </w:tr>
      <w:tr w:rsidR="007B2E4A" w:rsidTr="00AE09F6">
        <w:tc>
          <w:tcPr>
            <w:tcW w:w="1560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2E4A" w:rsidRDefault="007B2E4A" w:rsidP="00AE09F6">
            <w:pPr>
              <w:widowControl w:val="0"/>
              <w:ind w:firstLine="720"/>
              <w:jc w:val="center"/>
              <w:rPr>
                <w:sz w:val="20"/>
              </w:rPr>
            </w:pPr>
            <w:r>
              <w:rPr>
                <w:sz w:val="20"/>
              </w:rPr>
              <w:t>(дата)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2E4A" w:rsidRDefault="007B2E4A" w:rsidP="00AE09F6">
            <w:pPr>
              <w:widowControl w:val="0"/>
              <w:ind w:firstLine="720"/>
              <w:jc w:val="center"/>
              <w:rPr>
                <w:sz w:val="20"/>
              </w:rPr>
            </w:pPr>
          </w:p>
        </w:tc>
        <w:tc>
          <w:tcPr>
            <w:tcW w:w="2185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2E4A" w:rsidRDefault="007B2E4A" w:rsidP="00AE09F6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(подпись лица, принявшего заявление)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2E4A" w:rsidRDefault="007B2E4A" w:rsidP="00AE09F6">
            <w:pPr>
              <w:widowControl w:val="0"/>
              <w:ind w:firstLine="720"/>
              <w:jc w:val="center"/>
              <w:rPr>
                <w:sz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2E4A" w:rsidRDefault="007B2E4A" w:rsidP="00AE09F6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(расшифровка подписи)</w:t>
            </w:r>
          </w:p>
        </w:tc>
        <w:tc>
          <w:tcPr>
            <w:tcW w:w="144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2E4A" w:rsidRDefault="007B2E4A" w:rsidP="00AE09F6"/>
        </w:tc>
      </w:tr>
    </w:tbl>
    <w:p w:rsidR="007B2E4A" w:rsidRDefault="007B2E4A" w:rsidP="007B2E4A">
      <w:pPr>
        <w:widowControl w:val="0"/>
        <w:ind w:firstLine="540"/>
        <w:jc w:val="both"/>
        <w:rPr>
          <w:sz w:val="20"/>
        </w:rPr>
      </w:pPr>
    </w:p>
    <w:p w:rsidR="0088178B" w:rsidRDefault="0088178B"/>
    <w:sectPr w:rsidR="0088178B" w:rsidSect="007B2E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2E4A"/>
    <w:rsid w:val="007B2E4A"/>
    <w:rsid w:val="00881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2E4A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2E4A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280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Александровна Смирнова</dc:creator>
  <cp:lastModifiedBy>Ирина Александровна Смирнова</cp:lastModifiedBy>
  <cp:revision>1</cp:revision>
  <dcterms:created xsi:type="dcterms:W3CDTF">2024-05-16T05:56:00Z</dcterms:created>
  <dcterms:modified xsi:type="dcterms:W3CDTF">2024-05-16T06:03:00Z</dcterms:modified>
</cp:coreProperties>
</file>